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06630" w14:textId="77777777" w:rsidR="00F522FA" w:rsidRPr="00F522FA" w:rsidRDefault="00F522FA" w:rsidP="00F522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22FA">
        <w:rPr>
          <w:rFonts w:ascii="Courier New" w:eastAsia="Times New Roman" w:hAnsi="Courier New" w:cs="Courier New"/>
          <w:color w:val="000000"/>
          <w:sz w:val="20"/>
          <w:szCs w:val="20"/>
        </w:rPr>
        <w:t>Yidong</w:t>
      </w:r>
      <w:proofErr w:type="spellEnd"/>
      <w:r w:rsidRPr="00F522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Fang</w:t>
      </w:r>
    </w:p>
    <w:p w14:paraId="5D6D1D3F" w14:textId="77777777" w:rsidR="00F522FA" w:rsidRPr="00F522FA" w:rsidRDefault="00F522FA" w:rsidP="00F522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22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 </w:t>
      </w:r>
      <w:proofErr w:type="spellStart"/>
      <w:r w:rsidRPr="00F522FA">
        <w:rPr>
          <w:rFonts w:ascii="Courier New" w:eastAsia="Times New Roman" w:hAnsi="Courier New" w:cs="Courier New"/>
          <w:color w:val="000000"/>
          <w:sz w:val="20"/>
          <w:szCs w:val="20"/>
        </w:rPr>
        <w:t>Nokleberg</w:t>
      </w:r>
      <w:proofErr w:type="spellEnd"/>
    </w:p>
    <w:p w14:paraId="3E07E39C" w14:textId="77777777" w:rsidR="00F522FA" w:rsidRPr="00F522FA" w:rsidRDefault="00F522FA" w:rsidP="00F522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22FA">
        <w:rPr>
          <w:rFonts w:ascii="Courier New" w:eastAsia="Times New Roman" w:hAnsi="Courier New" w:cs="Courier New"/>
          <w:color w:val="000000"/>
          <w:sz w:val="20"/>
          <w:szCs w:val="20"/>
        </w:rPr>
        <w:t>Dave Hughes</w:t>
      </w:r>
    </w:p>
    <w:p w14:paraId="1039D876" w14:textId="77777777" w:rsidR="0030730B" w:rsidRDefault="0030730B"/>
    <w:sectPr w:rsidR="00307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2FA"/>
    <w:rsid w:val="0030730B"/>
    <w:rsid w:val="00F5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F17B6"/>
  <w15:chartTrackingRefBased/>
  <w15:docId w15:val="{59873460-2DC5-4E0D-8E31-3663FBD7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22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22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1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2022-10-28T17:30:00Z</dcterms:created>
  <dcterms:modified xsi:type="dcterms:W3CDTF">2022-10-28T17:30:00Z</dcterms:modified>
</cp:coreProperties>
</file>